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5294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2E7D62" w:rsidRPr="008A13AD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Экономика, финансы и управление</w:t>
      </w:r>
      <w:r w:rsidRPr="0017529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408F5" w:rsidRPr="00175294" w:rsidRDefault="00A408F5" w:rsidP="00A408F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08F5" w:rsidRPr="00175294" w:rsidRDefault="00A408F5" w:rsidP="00A408F5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08F5" w:rsidRPr="003835C4" w:rsidRDefault="00A408F5" w:rsidP="00A408F5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A408F5" w:rsidRPr="00175294" w:rsidRDefault="00A408F5" w:rsidP="00A408F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547225" w:rsidRDefault="002E7D62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2E7D62">
        <w:rPr>
          <w:rFonts w:ascii="Times New Roman" w:hAnsi="Times New Roman"/>
          <w:b/>
          <w:sz w:val="32"/>
          <w:szCs w:val="24"/>
        </w:rPr>
        <w:t>СТАТИСТИКА</w:t>
      </w: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A408F5" w:rsidRPr="003033B7" w:rsidRDefault="00A408F5" w:rsidP="00A408F5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A408F5" w:rsidRPr="003033B7" w:rsidRDefault="00A408F5" w:rsidP="00A408F5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A408F5" w:rsidRPr="00E83CED" w:rsidRDefault="00A408F5" w:rsidP="00A408F5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A408F5" w:rsidRPr="00E83CED" w:rsidRDefault="00A408F5" w:rsidP="00A408F5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A408F5" w:rsidRPr="00E83CED" w:rsidRDefault="00A408F5" w:rsidP="00A408F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08F5" w:rsidRDefault="00A408F5" w:rsidP="00A408F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08F5" w:rsidRDefault="00A408F5" w:rsidP="00A408F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08F5" w:rsidRPr="00E83CED" w:rsidRDefault="00A408F5" w:rsidP="00A408F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08F5" w:rsidRPr="00A973BF" w:rsidRDefault="00A408F5" w:rsidP="00A408F5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Статистика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Pr="00645347" w:rsidRDefault="00772306" w:rsidP="004B3351">
      <w:pPr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Статистика</w:t>
      </w: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Pr="0063376A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76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8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63376A" w:rsidTr="003835C4">
        <w:tc>
          <w:tcPr>
            <w:tcW w:w="2063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FD010C" w:rsidRPr="0063376A" w:rsidTr="00306D50">
        <w:tc>
          <w:tcPr>
            <w:tcW w:w="2063" w:type="dxa"/>
            <w:vAlign w:val="center"/>
          </w:tcPr>
          <w:p w:rsidR="0063376A" w:rsidRPr="0063376A" w:rsidRDefault="0063376A" w:rsidP="0063376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b/>
                <w:sz w:val="24"/>
                <w:szCs w:val="24"/>
              </w:rPr>
              <w:t>ПКН-2</w:t>
            </w:r>
          </w:p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8" w:type="dxa"/>
            <w:vAlign w:val="center"/>
          </w:tcPr>
          <w:p w:rsidR="0063376A" w:rsidRPr="0063376A" w:rsidRDefault="0063376A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Способность</w:t>
            </w:r>
          </w:p>
          <w:p w:rsidR="0063376A" w:rsidRPr="0063376A" w:rsidRDefault="0063376A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</w:t>
            </w:r>
          </w:p>
          <w:p w:rsidR="0063376A" w:rsidRPr="0063376A" w:rsidRDefault="0063376A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математические методы для решения стандартных профессиональных задач,</w:t>
            </w:r>
          </w:p>
          <w:p w:rsidR="00FD010C" w:rsidRPr="0063376A" w:rsidRDefault="0063376A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интерпретировать полученные математические результаты</w:t>
            </w:r>
          </w:p>
        </w:tc>
        <w:tc>
          <w:tcPr>
            <w:tcW w:w="4395" w:type="dxa"/>
            <w:vAlign w:val="center"/>
          </w:tcPr>
          <w:p w:rsidR="0063376A" w:rsidRPr="0063376A" w:rsidRDefault="00306D50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76A">
              <w:rPr>
                <w:rFonts w:ascii="Times New Roman" w:eastAsia="Times New Roman" w:hAnsi="Times New Roman" w:cs="Times New Roman"/>
                <w:bCs/>
              </w:rPr>
              <w:t xml:space="preserve">1. </w:t>
            </w:r>
            <w:r w:rsidR="0063376A" w:rsidRPr="00633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Демонстрирует знания математических методов, применяемых в менеджменте.</w:t>
            </w:r>
          </w:p>
          <w:p w:rsidR="00FD010C" w:rsidRPr="0063376A" w:rsidRDefault="00306D50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63376A" w:rsidRPr="00633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Применяет математические методы и модели для обоснования принятия управленческих решений.</w:t>
            </w:r>
          </w:p>
          <w:p w:rsidR="0063376A" w:rsidRPr="0063376A" w:rsidRDefault="0063376A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Содержательно интерпретирует результаты, полученные при использовании математических моделей.</w:t>
            </w:r>
          </w:p>
        </w:tc>
      </w:tr>
      <w:tr w:rsidR="00FD010C" w:rsidRPr="0063376A" w:rsidTr="00306D50">
        <w:tc>
          <w:tcPr>
            <w:tcW w:w="2063" w:type="dxa"/>
            <w:vAlign w:val="center"/>
          </w:tcPr>
          <w:p w:rsidR="00FD010C" w:rsidRPr="0063376A" w:rsidRDefault="0063376A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b/>
                <w:sz w:val="24"/>
                <w:szCs w:val="24"/>
              </w:rPr>
              <w:t>ПКН-10</w:t>
            </w:r>
          </w:p>
        </w:tc>
        <w:tc>
          <w:tcPr>
            <w:tcW w:w="3148" w:type="dxa"/>
            <w:vAlign w:val="center"/>
          </w:tcPr>
          <w:p w:rsidR="00FD010C" w:rsidRPr="0063376A" w:rsidRDefault="0063376A" w:rsidP="00790BDF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76A">
              <w:rPr>
                <w:rStyle w:val="212pt"/>
                <w:rFonts w:eastAsiaTheme="minorHAnsi"/>
              </w:rPr>
              <w:t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 - аналитики, обработки и анализа данных</w:t>
            </w:r>
          </w:p>
        </w:tc>
        <w:tc>
          <w:tcPr>
            <w:tcW w:w="4395" w:type="dxa"/>
            <w:vAlign w:val="center"/>
          </w:tcPr>
          <w:p w:rsidR="00FD010C" w:rsidRPr="0063376A" w:rsidRDefault="00306D50" w:rsidP="00790BDF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33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1. </w:t>
            </w:r>
            <w:r w:rsidR="0063376A" w:rsidRPr="00633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Использует методы получения информации, анализа для построения моделей и интерпретации результатов моделирования.</w:t>
            </w:r>
          </w:p>
          <w:p w:rsidR="00306D50" w:rsidRPr="0063376A" w:rsidRDefault="00306D50" w:rsidP="00DF66FD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33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</w:t>
            </w:r>
            <w:r w:rsidRPr="00633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ab/>
            </w:r>
            <w:r w:rsidR="0063376A" w:rsidRPr="00633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Применяет приемы классификации и выбора подходящих измерительных шкал при описании организационных систем, происходящих в них процессов и явлений</w:t>
            </w:r>
            <w:r w:rsidRPr="00633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306D50" w:rsidRPr="0063376A" w:rsidRDefault="00306D50" w:rsidP="00306D50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3. </w:t>
            </w:r>
            <w:r w:rsidR="0063376A" w:rsidRPr="00633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  <w:r w:rsidRPr="00633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</w:tr>
    </w:tbl>
    <w:p w:rsidR="004B3351" w:rsidRPr="0063376A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highlight w:val="yellow"/>
        </w:rPr>
      </w:pPr>
    </w:p>
    <w:p w:rsidR="00306D50" w:rsidRPr="00F923B3" w:rsidRDefault="00306D50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bookmarkStart w:id="0" w:name="_GoBack"/>
      <w:bookmarkEnd w:id="0"/>
    </w:p>
    <w:p w:rsidR="004B3351" w:rsidRPr="00F923B3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3B3"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8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923B3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923B3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923B3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A9" w:rsidRPr="00F923B3" w:rsidRDefault="00AD69A9" w:rsidP="00AD69A9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школа занималась описанием достопримечательностей государства лишь на момент наблюдения и без отражения особенностей?</w:t>
            </w:r>
          </w:p>
          <w:p w:rsidR="00AD69A9" w:rsidRPr="00F923B3" w:rsidRDefault="00AD69A9" w:rsidP="00AD69A9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английская школа политических арифметиков; </w:t>
            </w:r>
          </w:p>
          <w:p w:rsidR="00AD69A9" w:rsidRPr="00F923B3" w:rsidRDefault="00AD69A9" w:rsidP="00AD69A9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статистико-математическая школа;</w:t>
            </w:r>
          </w:p>
          <w:p w:rsidR="004B3351" w:rsidRPr="00F923B3" w:rsidRDefault="00AD69A9" w:rsidP="00AD69A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немецкая описательная школа.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923B3" w:rsidRDefault="00FE0B27" w:rsidP="00AD69A9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немецкая описательная школа</w:t>
            </w:r>
            <w:r w:rsidR="00645347" w:rsidRPr="00F9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923B3" w:rsidRDefault="0064534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B3351" w:rsidRPr="00F923B3" w:rsidRDefault="004B3351" w:rsidP="002E5B9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2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каком виде статистической группировки изучается взаимосвязь между варьирующими признаками в пределах </w:t>
            </w:r>
            <w:proofErr w:type="spellStart"/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однокачественной</w:t>
            </w:r>
            <w:proofErr w:type="spellEnd"/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совокупности?</w:t>
            </w:r>
          </w:p>
          <w:p w:rsidR="00FE0B2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типологическая группировка;</w:t>
            </w:r>
          </w:p>
          <w:p w:rsidR="00FE0B2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структурная группировка;</w:t>
            </w:r>
          </w:p>
          <w:p w:rsidR="0064534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аналитическая (факторная) группировка.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FE0B2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аналитическая (факторная) группировка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F923B3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:rsidR="00645347" w:rsidRPr="00F923B3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2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По глубине обработки материала виды статистических сводок классифицируются:</w:t>
            </w:r>
          </w:p>
          <w:p w:rsidR="00FE0B2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механизированная и ручная;</w:t>
            </w:r>
          </w:p>
          <w:p w:rsidR="00FE0B2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централизованная и децентрализованная;</w:t>
            </w:r>
          </w:p>
          <w:p w:rsidR="0064534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простая и сложная.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FE0B2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простая и сложная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F923B3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F923B3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2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Количественно-качественная обобщающая характеристика какого-то свойства группы единиц или совокупности в целом – это…</w:t>
            </w:r>
          </w:p>
          <w:p w:rsidR="00FE0B2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статистический показатель;</w:t>
            </w:r>
          </w:p>
          <w:p w:rsidR="00FE0B2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единица совокупности;</w:t>
            </w:r>
          </w:p>
          <w:p w:rsidR="0064534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статистический признак.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27" w:rsidRPr="00F923B3" w:rsidRDefault="00FE0B27" w:rsidP="00FE0B2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статистический показатель</w:t>
            </w:r>
          </w:p>
          <w:p w:rsidR="00645347" w:rsidRPr="00F923B3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F923B3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F923B3" w:rsidRDefault="0003566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B0" w:rsidRPr="00F923B3" w:rsidRDefault="006453B0" w:rsidP="006453B0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Обратную связь между признаками показывает коэффициент корреляции:</w:t>
            </w:r>
          </w:p>
          <w:p w:rsidR="006453B0" w:rsidRPr="00F923B3" w:rsidRDefault="006453B0" w:rsidP="006453B0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r = 0,982;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6453B0" w:rsidRPr="00F923B3" w:rsidRDefault="006453B0" w:rsidP="006453B0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r = 0,871;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645347" w:rsidRPr="00F923B3" w:rsidRDefault="006453B0" w:rsidP="006453B0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r = -0,991.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B0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в) r = -0,991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F923B3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F923B3" w:rsidRDefault="0003566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7C" w:rsidRPr="00F923B3" w:rsidRDefault="00C0617C" w:rsidP="00C0617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Какие методы используются для выявления наличия, характера и направления связи в статистике?</w:t>
            </w:r>
          </w:p>
          <w:p w:rsidR="00C0617C" w:rsidRPr="00F923B3" w:rsidRDefault="00C0617C" w:rsidP="00C0617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средних величин;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C0617C" w:rsidRPr="00F923B3" w:rsidRDefault="00C0617C" w:rsidP="00C0617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метод корреляции;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C0617C" w:rsidRPr="00F923B3" w:rsidRDefault="00C0617C" w:rsidP="00C0617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метод аналитической группировки;</w:t>
            </w:r>
          </w:p>
          <w:p w:rsidR="00C0617C" w:rsidRPr="00F923B3" w:rsidRDefault="00C0617C" w:rsidP="00C0617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г) относительных величин;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645347" w:rsidRPr="00F923B3" w:rsidRDefault="00C0617C" w:rsidP="00C0617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д) графический метод.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7C" w:rsidRPr="00F923B3" w:rsidRDefault="00C0617C" w:rsidP="00C0617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метод корреляции;</w:t>
            </w:r>
          </w:p>
          <w:p w:rsidR="00C0617C" w:rsidRPr="00F923B3" w:rsidRDefault="00C0617C" w:rsidP="00C0617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метод аналитической группировки;</w:t>
            </w:r>
          </w:p>
          <w:p w:rsidR="00645347" w:rsidRPr="00F923B3" w:rsidRDefault="00C0617C" w:rsidP="00C0617C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д) графический метод.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F923B3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F923B3" w:rsidRDefault="0003566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A" w:rsidRPr="00F923B3" w:rsidRDefault="0008401A" w:rsidP="0008401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феврале объем продаж по сравнению с январем удвоился, в марте остался таким же, как в феврале, а в апреле по сравнению с мартом вырос в четыре раза. Найдите средний месячный темп прироста за февраль- апрель. </w:t>
            </w:r>
          </w:p>
          <w:p w:rsidR="0008401A" w:rsidRPr="00F923B3" w:rsidRDefault="0008401A" w:rsidP="0008401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а) 1 - 120%;</w:t>
            </w:r>
          </w:p>
          <w:p w:rsidR="0008401A" w:rsidRPr="00F923B3" w:rsidRDefault="0008401A" w:rsidP="0008401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б) 2 - 100%;</w:t>
            </w:r>
          </w:p>
          <w:p w:rsidR="00645347" w:rsidRPr="00F923B3" w:rsidRDefault="0008401A" w:rsidP="0008401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в) 3 - 166%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08401A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2 - 100%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F923B3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F923B3" w:rsidRDefault="0003566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-10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45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Объем производства продукции (в стоимостном выражении) увеличился на 1,3%. Индекс цен на продукцию = 105%. Чему равен индекс количества произведенной продукции в % (с точностью до 0,0%):</w:t>
            </w:r>
          </w:p>
          <w:p w:rsidR="00DA6A45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101,9;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DA6A45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96,5;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DA6A45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102,5;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DA6A45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г) 101,3;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645347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д) 103,7.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DA6A45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96,5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F923B3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F923B3" w:rsidRDefault="0003566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45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Стоимость реализованной продукции за текущий период увеличилась на 15 %. Цены на продукцию за этот период также увеличились на 15%. Количество реализованной продукции:</w:t>
            </w:r>
          </w:p>
          <w:p w:rsidR="00DA6A45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а) увеличилось на 32,2%;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DA6A45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снизилось на 32,2%;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645347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не изменилось.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DA6A45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в) не изменилось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F923B3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F923B3" w:rsidRDefault="0003566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45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Агрегатный индекс цен </w:t>
            </w:r>
            <w:proofErr w:type="spellStart"/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Пааше</w:t>
            </w:r>
            <w:proofErr w:type="spellEnd"/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строится:</w:t>
            </w:r>
          </w:p>
          <w:p w:rsidR="00DA6A45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с весами базисного периода;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DA6A45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без использования весов;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645347" w:rsidRPr="00F923B3" w:rsidRDefault="00DA6A45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с весами текущего периода.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DA6A45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с весами текущего периода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F923B3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F923B3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87" w:rsidRPr="00F923B3" w:rsidRDefault="00661F87" w:rsidP="00661F8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Депопуляция» – это явление, возникающее тогда, когда:</w:t>
            </w:r>
          </w:p>
          <w:p w:rsidR="00661F87" w:rsidRPr="00F923B3" w:rsidRDefault="00661F87" w:rsidP="00661F8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в возрастной структуре населения резко увеличивается доля лиц пожилого возраста;</w:t>
            </w:r>
          </w:p>
          <w:p w:rsidR="00661F87" w:rsidRPr="00F923B3" w:rsidRDefault="00661F87" w:rsidP="00661F8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число умерших преобладает над числом родившихся;</w:t>
            </w:r>
          </w:p>
          <w:p w:rsidR="00661F87" w:rsidRPr="00F923B3" w:rsidRDefault="00661F87" w:rsidP="00661F8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растет средняя продолжительность предстоящей жизни;</w:t>
            </w:r>
          </w:p>
          <w:p w:rsidR="00661F87" w:rsidRPr="00F923B3" w:rsidRDefault="00661F87" w:rsidP="00661F8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г) под воздействием миграции изменяется этническая структура населения страны;</w:t>
            </w:r>
          </w:p>
          <w:p w:rsidR="00645347" w:rsidRPr="00F923B3" w:rsidRDefault="00661F87" w:rsidP="00FD010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д) снижение численности населения страны по сравнению с предыдущим поколением.</w:t>
            </w: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61F8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д) снижение численности населения страны по сравнению с предыдущим поколением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F923B3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F923B3" w:rsidRDefault="0003566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87" w:rsidRPr="00F923B3" w:rsidRDefault="00661F87" w:rsidP="00661F8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 женщин в репродуктивном возрасте в статистике:</w:t>
            </w:r>
          </w:p>
          <w:p w:rsidR="00661F87" w:rsidRPr="00F923B3" w:rsidRDefault="00661F87" w:rsidP="00661F8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от 15 до 48 лет; </w:t>
            </w:r>
          </w:p>
          <w:p w:rsidR="00661F87" w:rsidRPr="00F923B3" w:rsidRDefault="00661F87" w:rsidP="00661F8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от 14 до 49 лет;</w:t>
            </w:r>
          </w:p>
          <w:p w:rsidR="00645347" w:rsidRPr="00F923B3" w:rsidRDefault="00661F87" w:rsidP="00661F8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от 15 до 49 лет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61F87" w:rsidP="00FD010C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от 15 до 49 лет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B3" w:rsidRPr="00F923B3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645347" w:rsidRPr="00F923B3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4" w:rsidRPr="00F923B3" w:rsidRDefault="00296A34" w:rsidP="00FD010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статистике населения изучаемую совокупность принято делить на группы по возрасту, полу, национальности, семейному положению. </w:t>
            </w:r>
          </w:p>
          <w:p w:rsidR="00645347" w:rsidRPr="00F923B3" w:rsidRDefault="00296A34" w:rsidP="00FD010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верно;</w:t>
            </w:r>
          </w:p>
          <w:p w:rsidR="00296A34" w:rsidRPr="00F923B3" w:rsidRDefault="00296A34" w:rsidP="00FD010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неверно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4" w:rsidRPr="00F923B3" w:rsidRDefault="00296A34" w:rsidP="00296A34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верно</w:t>
            </w:r>
          </w:p>
          <w:p w:rsidR="00645347" w:rsidRPr="00F923B3" w:rsidRDefault="00645347" w:rsidP="004B335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B3" w:rsidRPr="00F923B3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645347" w:rsidRPr="00F923B3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</w:tc>
      </w:tr>
      <w:tr w:rsidR="00645347" w:rsidRPr="00F923B3" w:rsidTr="001F37FA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CB" w:rsidRPr="00F923B3" w:rsidRDefault="009325CB" w:rsidP="009325C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На конец года в городе 300 чел. достигли 16-летия, 100 подростков в возрасте до 16 лет и 80 пенсионеров работали в течение года, 72 человека вышли на пенсию. За год на предприятиях города умерло 25 рабочих, а 17 человек стали инвалидами I  и II групп. Чему равно естественное движение трудовых ресурсов за год?</w:t>
            </w:r>
          </w:p>
          <w:p w:rsidR="009325CB" w:rsidRPr="00F923B3" w:rsidRDefault="009325CB" w:rsidP="009325C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366 чел.; </w:t>
            </w:r>
          </w:p>
          <w:p w:rsidR="009325CB" w:rsidRPr="00F923B3" w:rsidRDefault="009325CB" w:rsidP="009325C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383 чел.;</w:t>
            </w:r>
          </w:p>
          <w:p w:rsidR="00645347" w:rsidRPr="00F923B3" w:rsidRDefault="009325CB" w:rsidP="009325C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в) 400 чел.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CB" w:rsidRPr="00F923B3" w:rsidRDefault="009325CB" w:rsidP="009325C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366 чел.</w:t>
            </w:r>
          </w:p>
          <w:p w:rsidR="00645347" w:rsidRPr="00F923B3" w:rsidRDefault="00645347" w:rsidP="004B3351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B3" w:rsidRPr="00F923B3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645347" w:rsidRPr="00F923B3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CB" w:rsidRPr="00F923B3" w:rsidRDefault="009325CB" w:rsidP="009325C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Удельный вес численности экономически активного населения в общей численности населения, измеренный в процентах:</w:t>
            </w:r>
          </w:p>
          <w:p w:rsidR="009325CB" w:rsidRPr="00F923B3" w:rsidRDefault="009325CB" w:rsidP="009325C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а) коэффициент безработицы;</w:t>
            </w:r>
          </w:p>
          <w:p w:rsidR="009325CB" w:rsidRPr="00F923B3" w:rsidRDefault="009325CB" w:rsidP="009325C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б) коэффициент занятости;</w:t>
            </w:r>
          </w:p>
          <w:p w:rsidR="00645347" w:rsidRPr="00F923B3" w:rsidRDefault="009325CB" w:rsidP="009325CB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в) коэффициент экономической активности.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9325CB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в) коэффициент экономической активности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B3" w:rsidRPr="00F923B3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645347" w:rsidRPr="00F923B3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CB" w:rsidRPr="00F923B3" w:rsidRDefault="009325CB" w:rsidP="0093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sz w:val="24"/>
                <w:szCs w:val="24"/>
              </w:rPr>
              <w:t>Какой из фондов рабочего времени характеризует потенциальное время, которое могло быть отработано в соответствии с трудовым законодательством?</w:t>
            </w:r>
          </w:p>
          <w:p w:rsidR="009325CB" w:rsidRPr="00F923B3" w:rsidRDefault="009325CB" w:rsidP="0093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sz w:val="24"/>
                <w:szCs w:val="24"/>
              </w:rPr>
              <w:t>а) календарный;</w:t>
            </w:r>
          </w:p>
          <w:p w:rsidR="009325CB" w:rsidRPr="00F923B3" w:rsidRDefault="009325CB" w:rsidP="0093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sz w:val="24"/>
                <w:szCs w:val="24"/>
              </w:rPr>
              <w:t>б) табельный;</w:t>
            </w:r>
          </w:p>
          <w:p w:rsidR="00645347" w:rsidRPr="00F923B3" w:rsidRDefault="009325CB" w:rsidP="009325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sz w:val="24"/>
                <w:szCs w:val="24"/>
              </w:rPr>
              <w:t>в) максимально возможный.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9325CB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sz w:val="24"/>
                <w:szCs w:val="24"/>
              </w:rPr>
              <w:t>в) максимально возможный.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B3" w:rsidRPr="00F923B3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645347" w:rsidRPr="00F923B3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</w:tc>
      </w:tr>
    </w:tbl>
    <w:p w:rsidR="00645347" w:rsidRPr="00F923B3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</w:rPr>
      </w:pPr>
      <w:r w:rsidRPr="00F923B3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8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1F37FA">
      <w:pPr>
        <w:rPr>
          <w:rFonts w:ascii="Times New Roman" w:hAnsi="Times New Roman" w:cs="Times New Roman"/>
          <w:b/>
          <w:sz w:val="24"/>
          <w:szCs w:val="24"/>
        </w:rPr>
      </w:pPr>
    </w:p>
    <w:sectPr w:rsidR="004B3351" w:rsidRPr="00FF7A82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F6F40"/>
    <w:multiLevelType w:val="hybridMultilevel"/>
    <w:tmpl w:val="7368CEC6"/>
    <w:lvl w:ilvl="0" w:tplc="19149D28">
      <w:start w:val="1"/>
      <w:numFmt w:val="decimal"/>
      <w:lvlText w:val="%1."/>
      <w:lvlJc w:val="left"/>
      <w:pPr>
        <w:ind w:left="64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35663"/>
    <w:rsid w:val="00071C14"/>
    <w:rsid w:val="0008401A"/>
    <w:rsid w:val="00095884"/>
    <w:rsid w:val="000960FC"/>
    <w:rsid w:val="000A28FB"/>
    <w:rsid w:val="000B72A9"/>
    <w:rsid w:val="000D3FBA"/>
    <w:rsid w:val="00135937"/>
    <w:rsid w:val="001B0829"/>
    <w:rsid w:val="001C01E9"/>
    <w:rsid w:val="001D2ACE"/>
    <w:rsid w:val="001F37FA"/>
    <w:rsid w:val="00232259"/>
    <w:rsid w:val="00263B1C"/>
    <w:rsid w:val="00296A34"/>
    <w:rsid w:val="002E5B9F"/>
    <w:rsid w:val="002E7D62"/>
    <w:rsid w:val="003026C5"/>
    <w:rsid w:val="00306D50"/>
    <w:rsid w:val="003835C4"/>
    <w:rsid w:val="0042775D"/>
    <w:rsid w:val="004B3351"/>
    <w:rsid w:val="004F3BBD"/>
    <w:rsid w:val="00547225"/>
    <w:rsid w:val="0063376A"/>
    <w:rsid w:val="00645347"/>
    <w:rsid w:val="006453B0"/>
    <w:rsid w:val="00661F87"/>
    <w:rsid w:val="00772306"/>
    <w:rsid w:val="007E7224"/>
    <w:rsid w:val="009325CB"/>
    <w:rsid w:val="00993FAC"/>
    <w:rsid w:val="009E3294"/>
    <w:rsid w:val="00A408F5"/>
    <w:rsid w:val="00A57391"/>
    <w:rsid w:val="00AA14F0"/>
    <w:rsid w:val="00AC074D"/>
    <w:rsid w:val="00AD69A9"/>
    <w:rsid w:val="00BF7949"/>
    <w:rsid w:val="00C0617C"/>
    <w:rsid w:val="00C21F84"/>
    <w:rsid w:val="00C56B58"/>
    <w:rsid w:val="00CA535B"/>
    <w:rsid w:val="00CF7ADD"/>
    <w:rsid w:val="00DA6A45"/>
    <w:rsid w:val="00DB2CE3"/>
    <w:rsid w:val="00DF66FD"/>
    <w:rsid w:val="00E24CCE"/>
    <w:rsid w:val="00EA1DC4"/>
    <w:rsid w:val="00EC5F96"/>
    <w:rsid w:val="00EE2009"/>
    <w:rsid w:val="00F63200"/>
    <w:rsid w:val="00F91291"/>
    <w:rsid w:val="00F923B3"/>
    <w:rsid w:val="00FA46F8"/>
    <w:rsid w:val="00FD010C"/>
    <w:rsid w:val="00FE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B3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basedOn w:val="a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8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2pt">
    <w:name w:val="Основной текст (2) + 12 pt"/>
    <w:basedOn w:val="a0"/>
    <w:rsid w:val="00306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27</cp:revision>
  <cp:lastPrinted>2024-05-16T05:46:00Z</cp:lastPrinted>
  <dcterms:created xsi:type="dcterms:W3CDTF">2024-07-11T17:49:00Z</dcterms:created>
  <dcterms:modified xsi:type="dcterms:W3CDTF">2024-09-30T06:15:00Z</dcterms:modified>
</cp:coreProperties>
</file>